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A81A" w14:textId="2AC8F39D" w:rsidR="00D87D61" w:rsidRPr="002D7628" w:rsidRDefault="008E45A8" w:rsidP="002D7628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BUSINESS </w:t>
      </w:r>
      <w:r w:rsidR="004D5E6E">
        <w:rPr>
          <w:b/>
          <w:sz w:val="32"/>
          <w:lang w:val="en-US"/>
        </w:rPr>
        <w:t>STUDIES</w:t>
      </w:r>
      <w:r w:rsidR="002D7628" w:rsidRPr="002D7628">
        <w:rPr>
          <w:b/>
          <w:sz w:val="32"/>
          <w:lang w:val="en-US"/>
        </w:rPr>
        <w:t xml:space="preserve"> KEY LANGUAGE</w:t>
      </w:r>
    </w:p>
    <w:p w14:paraId="0931E0FD" w14:textId="77777777" w:rsidR="002D7628" w:rsidRDefault="002D7628" w:rsidP="002D762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2999"/>
        <w:gridCol w:w="2999"/>
        <w:gridCol w:w="2999"/>
        <w:gridCol w:w="3000"/>
      </w:tblGrid>
      <w:tr w:rsidR="002D7628" w:rsidRPr="002D7628" w14:paraId="3221C93E" w14:textId="77777777" w:rsidTr="002D7628">
        <w:trPr>
          <w:trHeight w:val="583"/>
        </w:trPr>
        <w:tc>
          <w:tcPr>
            <w:tcW w:w="2999" w:type="dxa"/>
            <w:shd w:val="clear" w:color="auto" w:fill="FFFF00"/>
            <w:vAlign w:val="center"/>
          </w:tcPr>
          <w:p w14:paraId="599100FB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7</w:t>
            </w:r>
          </w:p>
        </w:tc>
        <w:tc>
          <w:tcPr>
            <w:tcW w:w="2999" w:type="dxa"/>
            <w:shd w:val="clear" w:color="auto" w:fill="905EB0"/>
            <w:vAlign w:val="center"/>
          </w:tcPr>
          <w:p w14:paraId="2ADF8A6E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8</w:t>
            </w:r>
          </w:p>
        </w:tc>
        <w:tc>
          <w:tcPr>
            <w:tcW w:w="2999" w:type="dxa"/>
            <w:shd w:val="clear" w:color="auto" w:fill="00B0F0"/>
            <w:vAlign w:val="center"/>
          </w:tcPr>
          <w:p w14:paraId="5CCE715B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9</w:t>
            </w:r>
          </w:p>
        </w:tc>
        <w:tc>
          <w:tcPr>
            <w:tcW w:w="2999" w:type="dxa"/>
            <w:shd w:val="clear" w:color="auto" w:fill="F023D3"/>
            <w:vAlign w:val="center"/>
          </w:tcPr>
          <w:p w14:paraId="76DF9043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10/11</w:t>
            </w:r>
          </w:p>
        </w:tc>
        <w:tc>
          <w:tcPr>
            <w:tcW w:w="3000" w:type="dxa"/>
            <w:shd w:val="clear" w:color="auto" w:fill="92D050"/>
            <w:vAlign w:val="center"/>
          </w:tcPr>
          <w:p w14:paraId="79AE633B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Post-16</w:t>
            </w:r>
          </w:p>
        </w:tc>
      </w:tr>
      <w:tr w:rsidR="002D7628" w14:paraId="0BF8AF4E" w14:textId="77777777" w:rsidTr="005B2726">
        <w:trPr>
          <w:trHeight w:val="5237"/>
        </w:trPr>
        <w:tc>
          <w:tcPr>
            <w:tcW w:w="2999" w:type="dxa"/>
            <w:vAlign w:val="center"/>
          </w:tcPr>
          <w:p w14:paraId="55321E46" w14:textId="77777777" w:rsidR="002D7628" w:rsidRDefault="002D7628" w:rsidP="000A7BDE">
            <w:pPr>
              <w:jc w:val="center"/>
              <w:rPr>
                <w:lang w:val="en-US"/>
              </w:rPr>
            </w:pPr>
          </w:p>
        </w:tc>
        <w:tc>
          <w:tcPr>
            <w:tcW w:w="2999" w:type="dxa"/>
            <w:vAlign w:val="center"/>
          </w:tcPr>
          <w:p w14:paraId="7EC03998" w14:textId="77777777" w:rsidR="002D7628" w:rsidRDefault="002D7628" w:rsidP="000A7BDE">
            <w:pPr>
              <w:jc w:val="center"/>
              <w:rPr>
                <w:lang w:val="en-US"/>
              </w:rPr>
            </w:pPr>
          </w:p>
        </w:tc>
        <w:tc>
          <w:tcPr>
            <w:tcW w:w="2999" w:type="dxa"/>
            <w:vAlign w:val="center"/>
          </w:tcPr>
          <w:p w14:paraId="2F6E7814" w14:textId="77777777" w:rsidR="002D7628" w:rsidRDefault="002D7628" w:rsidP="000A7BDE">
            <w:pPr>
              <w:jc w:val="center"/>
              <w:rPr>
                <w:lang w:val="en-US"/>
              </w:rPr>
            </w:pPr>
          </w:p>
        </w:tc>
        <w:tc>
          <w:tcPr>
            <w:tcW w:w="2999" w:type="dxa"/>
          </w:tcPr>
          <w:p w14:paraId="3EEB30AA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 xml:space="preserve">Assets </w:t>
            </w:r>
          </w:p>
          <w:p w14:paraId="5FB6B908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Average Costs</w:t>
            </w:r>
          </w:p>
          <w:p w14:paraId="7FE5487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Average Rate of Return</w:t>
            </w:r>
          </w:p>
          <w:p w14:paraId="1A1AC26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Balance Sheet</w:t>
            </w:r>
          </w:p>
          <w:p w14:paraId="0FA16900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Boston Matrix</w:t>
            </w:r>
          </w:p>
          <w:p w14:paraId="3E45EE94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Break-even</w:t>
            </w:r>
          </w:p>
          <w:p w14:paraId="1BDE8BD8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Buffer Stock</w:t>
            </w:r>
          </w:p>
          <w:p w14:paraId="43A79C69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Cash Flow Forecast</w:t>
            </w:r>
          </w:p>
          <w:p w14:paraId="102831CD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Centralisation</w:t>
            </w:r>
          </w:p>
          <w:p w14:paraId="710B4E2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Chain of command</w:t>
            </w:r>
          </w:p>
          <w:p w14:paraId="59C20F59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Competitive Pricing</w:t>
            </w:r>
          </w:p>
          <w:p w14:paraId="04D3B9CE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Corporate Social Responsibility</w:t>
            </w:r>
          </w:p>
          <w:p w14:paraId="498BB999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Cost-plus</w:t>
            </w:r>
          </w:p>
          <w:p w14:paraId="105C116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Costs (total, variable and fixed)</w:t>
            </w:r>
          </w:p>
          <w:p w14:paraId="371468B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Decentralisation</w:t>
            </w:r>
          </w:p>
          <w:p w14:paraId="25014B0F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Delayering</w:t>
            </w:r>
          </w:p>
          <w:p w14:paraId="3DA9427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Delegation</w:t>
            </w:r>
          </w:p>
          <w:p w14:paraId="21686631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Digital Communication</w:t>
            </w:r>
          </w:p>
          <w:p w14:paraId="3D2522CB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Diseconomies of scale</w:t>
            </w:r>
          </w:p>
          <w:p w14:paraId="54B49A0A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Dividends</w:t>
            </w:r>
          </w:p>
          <w:p w14:paraId="2F8658B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E-Commerce</w:t>
            </w:r>
          </w:p>
          <w:p w14:paraId="5006FBBD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Economies of scale</w:t>
            </w:r>
          </w:p>
          <w:p w14:paraId="36F45A8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Enterprise</w:t>
            </w:r>
          </w:p>
          <w:p w14:paraId="5741B0DA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Entrepreneurship</w:t>
            </w:r>
          </w:p>
          <w:p w14:paraId="0E2A83C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Exchange Rates</w:t>
            </w:r>
          </w:p>
          <w:p w14:paraId="100EF278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Factors of production</w:t>
            </w:r>
          </w:p>
          <w:p w14:paraId="2878926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Franchise</w:t>
            </w:r>
          </w:p>
          <w:p w14:paraId="349544B9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Fringe Benefits</w:t>
            </w:r>
          </w:p>
          <w:p w14:paraId="5D7A35B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Globalisation</w:t>
            </w:r>
          </w:p>
          <w:p w14:paraId="346C66E8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Gross Profit Margin</w:t>
            </w:r>
          </w:p>
          <w:p w14:paraId="3DB4A48E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Imports/Exports</w:t>
            </w:r>
          </w:p>
          <w:p w14:paraId="56199FFF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Income Statement</w:t>
            </w:r>
          </w:p>
          <w:p w14:paraId="301BCD4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Interest Rates</w:t>
            </w:r>
          </w:p>
          <w:p w14:paraId="359E2BBA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Job and Flow Production</w:t>
            </w:r>
          </w:p>
          <w:p w14:paraId="100054BE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Job description</w:t>
            </w:r>
          </w:p>
          <w:p w14:paraId="77BFAC26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Just-in-time</w:t>
            </w:r>
          </w:p>
          <w:p w14:paraId="0F3C37AD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 xml:space="preserve">Lean production </w:t>
            </w:r>
          </w:p>
          <w:p w14:paraId="1430A3B8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Legal Structures; Sole trader, partnership, Private Limited Company, Public Limited Company</w:t>
            </w:r>
          </w:p>
          <w:p w14:paraId="2905825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Legislation</w:t>
            </w:r>
          </w:p>
          <w:p w14:paraId="53661BC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Liabilities</w:t>
            </w:r>
          </w:p>
          <w:p w14:paraId="0F4532EF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 xml:space="preserve">Limited Liability </w:t>
            </w:r>
          </w:p>
          <w:p w14:paraId="6CBFBBC9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Loss leader</w:t>
            </w:r>
          </w:p>
          <w:p w14:paraId="1293FA5E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M-Commerce</w:t>
            </w:r>
          </w:p>
          <w:p w14:paraId="51F8B4CD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Margin of Safety</w:t>
            </w:r>
          </w:p>
          <w:p w14:paraId="4D3CEF58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Market Research</w:t>
            </w:r>
          </w:p>
          <w:p w14:paraId="35B6D8C3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Market Share</w:t>
            </w:r>
          </w:p>
          <w:p w14:paraId="42A689DB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Marketing Mix</w:t>
            </w:r>
          </w:p>
          <w:p w14:paraId="0A03684F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Motivation</w:t>
            </w:r>
          </w:p>
          <w:p w14:paraId="3FC558B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Net Profit Margin</w:t>
            </w:r>
          </w:p>
          <w:p w14:paraId="10E86EC5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Organic growth</w:t>
            </w:r>
          </w:p>
          <w:p w14:paraId="3FEE47B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Organisational Structure</w:t>
            </w:r>
          </w:p>
          <w:p w14:paraId="3341401F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Overdraft</w:t>
            </w:r>
          </w:p>
          <w:p w14:paraId="6945B189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Person Specification</w:t>
            </w:r>
          </w:p>
          <w:p w14:paraId="31B8D18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Price Penetration</w:t>
            </w:r>
          </w:p>
          <w:p w14:paraId="1A4AEC15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Price Skimming</w:t>
            </w:r>
          </w:p>
          <w:p w14:paraId="474F9268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Primary, secondary, tertiary and quaternary sectors of industry</w:t>
            </w:r>
          </w:p>
          <w:p w14:paraId="52B08323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Product Life Cycle</w:t>
            </w:r>
          </w:p>
          <w:p w14:paraId="58A3AA0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Profit</w:t>
            </w:r>
          </w:p>
          <w:p w14:paraId="19BDF5D5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Qualitative Data</w:t>
            </w:r>
          </w:p>
          <w:p w14:paraId="278C9D75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Quality Assurance</w:t>
            </w:r>
          </w:p>
          <w:p w14:paraId="58816A5E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Quality Control</w:t>
            </w:r>
          </w:p>
          <w:p w14:paraId="77DA825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Quantitative Data</w:t>
            </w:r>
          </w:p>
          <w:p w14:paraId="14C66C64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Recruitment</w:t>
            </w:r>
          </w:p>
          <w:p w14:paraId="1B3901AF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Remuneration</w:t>
            </w:r>
          </w:p>
          <w:p w14:paraId="750269BE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Revenue</w:t>
            </w:r>
          </w:p>
          <w:p w14:paraId="789F8FB0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Segmentation</w:t>
            </w:r>
          </w:p>
          <w:p w14:paraId="1C5841E9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Share Issue</w:t>
            </w:r>
          </w:p>
          <w:p w14:paraId="00E53B93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Span of control</w:t>
            </w:r>
          </w:p>
          <w:p w14:paraId="752B2528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Stakeholders</w:t>
            </w:r>
          </w:p>
          <w:p w14:paraId="133D5690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Stock Control</w:t>
            </w:r>
          </w:p>
          <w:p w14:paraId="332E880A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Supply Chain</w:t>
            </w:r>
          </w:p>
          <w:p w14:paraId="1B25A42D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Total Quality Management</w:t>
            </w:r>
          </w:p>
          <w:p w14:paraId="0E182333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Unemployment</w:t>
            </w:r>
          </w:p>
          <w:p w14:paraId="4F0B0EA1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Unique Selling Point</w:t>
            </w:r>
          </w:p>
          <w:p w14:paraId="763D0BAE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Unit cost</w:t>
            </w:r>
          </w:p>
          <w:p w14:paraId="1EF60035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Unlimited liability</w:t>
            </w:r>
          </w:p>
          <w:p w14:paraId="1A4004FF" w14:textId="77777777" w:rsidR="00B53D8F" w:rsidRDefault="00B53D8F" w:rsidP="005B2726">
            <w:pPr>
              <w:rPr>
                <w:lang w:val="en-US"/>
              </w:rPr>
            </w:pPr>
          </w:p>
          <w:p w14:paraId="250C57D2" w14:textId="77777777" w:rsidR="00BE0773" w:rsidRDefault="00BE0773" w:rsidP="005B2726">
            <w:pPr>
              <w:rPr>
                <w:lang w:val="en-US"/>
              </w:rPr>
            </w:pPr>
          </w:p>
        </w:tc>
        <w:tc>
          <w:tcPr>
            <w:tcW w:w="3000" w:type="dxa"/>
          </w:tcPr>
          <w:p w14:paraId="7C5B0B29" w14:textId="77777777" w:rsidR="00B44043" w:rsidRDefault="00B44043" w:rsidP="005B2726">
            <w:pPr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lastRenderedPageBreak/>
              <w:t>Added Value</w:t>
            </w:r>
          </w:p>
          <w:p w14:paraId="4BC8254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Adverse Variance</w:t>
            </w:r>
          </w:p>
          <w:p w14:paraId="584BA2C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Ansoff’s Matrix</w:t>
            </w:r>
          </w:p>
          <w:p w14:paraId="68AFD79F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Bartlett and Ghoshal’s strategies</w:t>
            </w:r>
          </w:p>
          <w:p w14:paraId="3CEFE539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Behavioural segmentation</w:t>
            </w:r>
          </w:p>
          <w:p w14:paraId="5A399C3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Benchmarking</w:t>
            </w:r>
          </w:p>
          <w:p w14:paraId="6F2AC205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Blake Mouton grid</w:t>
            </w:r>
          </w:p>
          <w:p w14:paraId="56622410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Bowman’s Strategic Clock</w:t>
            </w:r>
          </w:p>
          <w:p w14:paraId="0E0E6989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Capacity Utilisation</w:t>
            </w:r>
          </w:p>
          <w:p w14:paraId="59F35993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Capital Intensive</w:t>
            </w:r>
          </w:p>
          <w:p w14:paraId="67C04E11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Capital Structure</w:t>
            </w:r>
          </w:p>
          <w:p w14:paraId="577FD11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Carroll’s Corporate Social Responsibility pyramid</w:t>
            </w:r>
          </w:p>
          <w:p w14:paraId="5D8472C8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Commission</w:t>
            </w:r>
          </w:p>
          <w:p w14:paraId="3D345B4B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Confidence intervals</w:t>
            </w:r>
          </w:p>
          <w:p w14:paraId="1C9F10A8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Conglomerate</w:t>
            </w:r>
          </w:p>
          <w:p w14:paraId="1D4ED0A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 xml:space="preserve">Contingency planning </w:t>
            </w:r>
          </w:p>
          <w:p w14:paraId="73A7656A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Contribution</w:t>
            </w:r>
          </w:p>
          <w:p w14:paraId="77EA9009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Core competences</w:t>
            </w:r>
          </w:p>
          <w:p w14:paraId="7CA4A546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Corporate governance</w:t>
            </w:r>
          </w:p>
          <w:p w14:paraId="53655FF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Correlation</w:t>
            </w:r>
          </w:p>
          <w:p w14:paraId="731EA7F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Critical Path</w:t>
            </w:r>
          </w:p>
          <w:p w14:paraId="7A1DD15E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Debt</w:t>
            </w:r>
          </w:p>
          <w:p w14:paraId="64F5F710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Decision Tree</w:t>
            </w:r>
          </w:p>
          <w:p w14:paraId="4B13FAA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Demographic factors</w:t>
            </w:r>
          </w:p>
          <w:p w14:paraId="5883AA5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Depreciation</w:t>
            </w:r>
          </w:p>
          <w:p w14:paraId="4E2AA4FF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Diversification</w:t>
            </w:r>
          </w:p>
          <w:p w14:paraId="550898D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Efficiency ratios</w:t>
            </w:r>
          </w:p>
          <w:p w14:paraId="45DD220A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Elkington’s Triple Bottom Line</w:t>
            </w:r>
          </w:p>
          <w:p w14:paraId="4F6FA59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Emergent strategy</w:t>
            </w:r>
          </w:p>
          <w:p w14:paraId="0931328F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Emerging Markets</w:t>
            </w:r>
          </w:p>
          <w:p w14:paraId="3F6D461B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Experience Curve</w:t>
            </w:r>
          </w:p>
          <w:p w14:paraId="5E274F73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Extrapolation</w:t>
            </w:r>
          </w:p>
          <w:p w14:paraId="251FE039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Favourable variance</w:t>
            </w:r>
          </w:p>
          <w:p w14:paraId="52E99E55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Fiscal and Monetary Policy</w:t>
            </w:r>
          </w:p>
          <w:p w14:paraId="676C027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Float time</w:t>
            </w:r>
          </w:p>
          <w:p w14:paraId="35A8468F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GDP</w:t>
            </w:r>
          </w:p>
          <w:p w14:paraId="13A7AAED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Gearing</w:t>
            </w:r>
          </w:p>
          <w:p w14:paraId="22550ACF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Hackman and Oldham’s Job Design</w:t>
            </w:r>
          </w:p>
          <w:p w14:paraId="338C7055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Handy’s Culture</w:t>
            </w:r>
          </w:p>
          <w:p w14:paraId="2DBE2B25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Hofstede’s national cultures</w:t>
            </w:r>
          </w:p>
          <w:p w14:paraId="738A021B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Horizontal Integration</w:t>
            </w:r>
          </w:p>
          <w:p w14:paraId="107FB395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Human Resource Management</w:t>
            </w:r>
          </w:p>
          <w:p w14:paraId="0E1912A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Income Elasticity of Demand</w:t>
            </w:r>
          </w:p>
          <w:p w14:paraId="72ED5AFE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Inflation</w:t>
            </w:r>
          </w:p>
          <w:p w14:paraId="16C8C9A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Innovation</w:t>
            </w:r>
          </w:p>
          <w:p w14:paraId="2FED87A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Intellectual property</w:t>
            </w:r>
          </w:p>
          <w:p w14:paraId="4679E60A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Intrapreneruship</w:t>
            </w:r>
          </w:p>
          <w:p w14:paraId="4D7AD55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Inventory control</w:t>
            </w:r>
          </w:p>
          <w:p w14:paraId="7C573DE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Investment</w:t>
            </w:r>
          </w:p>
          <w:p w14:paraId="39EF865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Kaizen</w:t>
            </w:r>
          </w:p>
          <w:p w14:paraId="350177F8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Kaplan and Norton’s Balanced Scorecard</w:t>
            </w:r>
          </w:p>
          <w:p w14:paraId="1464400F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Kotter and Schlesinger’s resistance to change</w:t>
            </w:r>
          </w:p>
          <w:p w14:paraId="64FA468E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Labour Intensive</w:t>
            </w:r>
          </w:p>
          <w:p w14:paraId="70719DE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Labour Productivity</w:t>
            </w:r>
          </w:p>
          <w:p w14:paraId="51C2E14F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Labour turnover</w:t>
            </w:r>
          </w:p>
          <w:p w14:paraId="3C4A776E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Lead time</w:t>
            </w:r>
          </w:p>
          <w:p w14:paraId="0FD487BD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Lewin’s Force Field Analysis</w:t>
            </w:r>
          </w:p>
          <w:p w14:paraId="676809CA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Liquidity Ratios</w:t>
            </w:r>
          </w:p>
          <w:p w14:paraId="1D4C8A10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Market Capitalisation</w:t>
            </w:r>
          </w:p>
          <w:p w14:paraId="1C594F1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Market growth</w:t>
            </w:r>
          </w:p>
          <w:p w14:paraId="293B356A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Market mapping</w:t>
            </w:r>
          </w:p>
          <w:p w14:paraId="5F7CEF1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Market share</w:t>
            </w:r>
          </w:p>
          <w:p w14:paraId="56EDE993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Market size</w:t>
            </w:r>
          </w:p>
          <w:p w14:paraId="00269588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Mass Customisation</w:t>
            </w:r>
          </w:p>
          <w:p w14:paraId="63432FD0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Mass marketing</w:t>
            </w:r>
          </w:p>
          <w:p w14:paraId="238E1B41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Mergers</w:t>
            </w:r>
          </w:p>
          <w:p w14:paraId="1DB84290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Migration</w:t>
            </w:r>
          </w:p>
          <w:p w14:paraId="40DE5FC3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Mission statement</w:t>
            </w:r>
          </w:p>
          <w:p w14:paraId="2E0C8053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Motivational Theory (Maslow, Taylor and Herzberg)</w:t>
            </w:r>
          </w:p>
          <w:p w14:paraId="30A3CABE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Net present value</w:t>
            </w:r>
          </w:p>
          <w:p w14:paraId="16A5A5A8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Network Analysis</w:t>
            </w:r>
          </w:p>
          <w:p w14:paraId="6BD0CE35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Niche marketing</w:t>
            </w:r>
          </w:p>
          <w:p w14:paraId="4483BF9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Objectives</w:t>
            </w:r>
          </w:p>
          <w:p w14:paraId="0D59D2E9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Offshoring</w:t>
            </w:r>
          </w:p>
          <w:p w14:paraId="49FCD9F5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Operating Profit</w:t>
            </w:r>
          </w:p>
          <w:p w14:paraId="04427761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Opportunity cost</w:t>
            </w:r>
          </w:p>
          <w:p w14:paraId="04EA82E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Ordinary Share Capital</w:t>
            </w:r>
          </w:p>
          <w:p w14:paraId="33ABC5E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 xml:space="preserve">Outsourcing </w:t>
            </w:r>
          </w:p>
          <w:p w14:paraId="5FD34844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Payables</w:t>
            </w:r>
          </w:p>
          <w:p w14:paraId="47883863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Payback period</w:t>
            </w:r>
          </w:p>
          <w:p w14:paraId="4FE80614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PESTLE analysis</w:t>
            </w:r>
          </w:p>
          <w:p w14:paraId="133E1E7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Piece rate</w:t>
            </w:r>
          </w:p>
          <w:p w14:paraId="51244021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Porter’s 5 Forces</w:t>
            </w:r>
          </w:p>
          <w:p w14:paraId="76BD1DF5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Porter’s Generic Strategies</w:t>
            </w:r>
          </w:p>
          <w:p w14:paraId="50333664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Price Elasticity of Demand</w:t>
            </w:r>
          </w:p>
          <w:p w14:paraId="57BA73DE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Protectionism</w:t>
            </w:r>
          </w:p>
          <w:p w14:paraId="26FBE7D0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Receivables</w:t>
            </w:r>
          </w:p>
          <w:p w14:paraId="28F8DA13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Redeployment</w:t>
            </w:r>
          </w:p>
          <w:p w14:paraId="6DD2D7A0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Redundancy</w:t>
            </w:r>
          </w:p>
          <w:p w14:paraId="4CA71554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Reshoring</w:t>
            </w:r>
          </w:p>
          <w:p w14:paraId="40EA0943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Retention</w:t>
            </w:r>
          </w:p>
          <w:p w14:paraId="6D722FB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Return on Capital Employed</w:t>
            </w:r>
          </w:p>
          <w:p w14:paraId="509CB021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Sensitivity Analysis</w:t>
            </w:r>
          </w:p>
          <w:p w14:paraId="261DD48E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Social Enterprise</w:t>
            </w:r>
          </w:p>
          <w:p w14:paraId="61701B02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Stakeholder mapping</w:t>
            </w:r>
          </w:p>
          <w:p w14:paraId="24C90A3F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SWOT analysis</w:t>
            </w:r>
          </w:p>
          <w:p w14:paraId="4F9AE9A7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Synergy</w:t>
            </w:r>
          </w:p>
          <w:p w14:paraId="0502928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Takeovers</w:t>
            </w:r>
          </w:p>
          <w:p w14:paraId="4EBCC765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Tannenbaum Schmidt Continuum</w:t>
            </w:r>
          </w:p>
          <w:p w14:paraId="3B3A52E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Trade unions</w:t>
            </w:r>
          </w:p>
          <w:p w14:paraId="478BEA6C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Urbanization</w:t>
            </w:r>
          </w:p>
          <w:p w14:paraId="5DACFE09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Variance Analysis</w:t>
            </w:r>
          </w:p>
          <w:p w14:paraId="509A8014" w14:textId="77777777" w:rsidR="00B44043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Venture Capital</w:t>
            </w:r>
          </w:p>
          <w:p w14:paraId="79389D55" w14:textId="52304CD1" w:rsidR="00B53D8F" w:rsidRDefault="00B44043" w:rsidP="005B2726">
            <w:pPr>
              <w:rPr>
                <w:lang w:val="en-US"/>
              </w:rPr>
            </w:pPr>
            <w:r>
              <w:rPr>
                <w:lang w:val="en-US"/>
              </w:rPr>
              <w:t>Vertical intergration (backwards and forwards)</w:t>
            </w:r>
            <w:bookmarkEnd w:id="0"/>
          </w:p>
        </w:tc>
      </w:tr>
    </w:tbl>
    <w:p w14:paraId="5E6A0CB0" w14:textId="77777777" w:rsidR="002D7628" w:rsidRPr="002D7628" w:rsidRDefault="002D7628" w:rsidP="002D7628">
      <w:pPr>
        <w:jc w:val="center"/>
        <w:rPr>
          <w:lang w:val="en-US"/>
        </w:rPr>
      </w:pPr>
    </w:p>
    <w:sectPr w:rsidR="002D7628" w:rsidRPr="002D7628" w:rsidSect="002D7628">
      <w:footerReference w:type="default" r:id="rId6"/>
      <w:pgSz w:w="16820" w:h="11900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514CB" w14:textId="77777777" w:rsidR="006470AC" w:rsidRDefault="006470AC" w:rsidP="002D7628">
      <w:r>
        <w:separator/>
      </w:r>
    </w:p>
  </w:endnote>
  <w:endnote w:type="continuationSeparator" w:id="0">
    <w:p w14:paraId="5BCF6007" w14:textId="77777777" w:rsidR="006470AC" w:rsidRDefault="006470AC" w:rsidP="002D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930F" w14:textId="77777777" w:rsidR="002D7628" w:rsidRPr="002D7628" w:rsidRDefault="002D7628">
    <w:pPr>
      <w:pStyle w:val="Footer"/>
      <w:rPr>
        <w:color w:val="FF0000"/>
        <w:sz w:val="20"/>
        <w:lang w:val="en-US"/>
      </w:rPr>
    </w:pPr>
    <w:r w:rsidRPr="002D7628">
      <w:rPr>
        <w:color w:val="FF0000"/>
        <w:sz w:val="20"/>
        <w:lang w:val="en-US"/>
      </w:rPr>
      <w:t>Subject Key Language 2017/18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C0A4E" w14:textId="77777777" w:rsidR="006470AC" w:rsidRDefault="006470AC" w:rsidP="002D7628">
      <w:r>
        <w:separator/>
      </w:r>
    </w:p>
  </w:footnote>
  <w:footnote w:type="continuationSeparator" w:id="0">
    <w:p w14:paraId="25852AA8" w14:textId="77777777" w:rsidR="006470AC" w:rsidRDefault="006470AC" w:rsidP="002D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28"/>
    <w:rsid w:val="000A7BDE"/>
    <w:rsid w:val="002B13A2"/>
    <w:rsid w:val="002D7628"/>
    <w:rsid w:val="003B2DB0"/>
    <w:rsid w:val="004D5E6E"/>
    <w:rsid w:val="005B2726"/>
    <w:rsid w:val="006470AC"/>
    <w:rsid w:val="00695963"/>
    <w:rsid w:val="006D4D8C"/>
    <w:rsid w:val="008E45A8"/>
    <w:rsid w:val="009576C2"/>
    <w:rsid w:val="009E7AFB"/>
    <w:rsid w:val="00AD3099"/>
    <w:rsid w:val="00B44043"/>
    <w:rsid w:val="00B53D8F"/>
    <w:rsid w:val="00BC767C"/>
    <w:rsid w:val="00BE0773"/>
    <w:rsid w:val="00D409F6"/>
    <w:rsid w:val="00D87D61"/>
    <w:rsid w:val="00F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01B0"/>
  <w15:chartTrackingRefBased/>
  <w15:docId w15:val="{33525AF3-5184-BD49-8AFD-51BEFFE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6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7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6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2018-04-30T13:51:00Z</dcterms:created>
  <dcterms:modified xsi:type="dcterms:W3CDTF">2018-05-21T20:02:00Z</dcterms:modified>
</cp:coreProperties>
</file>