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7EB32F" w14:textId="3F2B88DB" w:rsidR="00BF5C27" w:rsidRDefault="00E93FFA">
      <w:pPr>
        <w:rPr>
          <w:b/>
          <w:sz w:val="32"/>
          <w:szCs w:val="32"/>
        </w:rPr>
      </w:pPr>
      <w:bookmarkStart w:id="0" w:name="_GoBack"/>
      <w:bookmarkEnd w:id="0"/>
      <w:r>
        <w:rPr>
          <w:b/>
          <w:sz w:val="32"/>
          <w:szCs w:val="32"/>
        </w:rPr>
        <w:t>SERIES &amp; PARALLEL</w:t>
      </w:r>
      <w:r w:rsidR="00156C78" w:rsidRPr="00156C78">
        <w:rPr>
          <w:b/>
          <w:sz w:val="32"/>
          <w:szCs w:val="32"/>
        </w:rPr>
        <w:t xml:space="preserve"> – QUESTIONS </w:t>
      </w:r>
    </w:p>
    <w:p w14:paraId="042E1919" w14:textId="14391938" w:rsidR="001200A7" w:rsidRPr="00156C78" w:rsidRDefault="001200A7">
      <w:pPr>
        <w:rPr>
          <w:b/>
          <w:sz w:val="32"/>
          <w:szCs w:val="32"/>
        </w:rPr>
      </w:pPr>
      <w:r>
        <w:rPr>
          <w:b/>
          <w:sz w:val="32"/>
          <w:szCs w:val="32"/>
        </w:rPr>
        <w:t>Basic</w:t>
      </w:r>
    </w:p>
    <w:p w14:paraId="09ACD3F1" w14:textId="77777777" w:rsidR="00156C78" w:rsidRPr="00175CAD" w:rsidRDefault="00156C78" w:rsidP="00156C78">
      <w:pPr>
        <w:pStyle w:val="ListParagraph"/>
        <w:numPr>
          <w:ilvl w:val="0"/>
          <w:numId w:val="1"/>
        </w:numPr>
        <w:rPr>
          <w:rFonts w:cstheme="minorHAnsi"/>
          <w:sz w:val="28"/>
          <w:szCs w:val="28"/>
        </w:rPr>
      </w:pPr>
      <w:r w:rsidRPr="00175CAD">
        <w:rPr>
          <w:rFonts w:cstheme="minorHAnsi"/>
          <w:sz w:val="28"/>
          <w:szCs w:val="28"/>
        </w:rPr>
        <w:t xml:space="preserve">A 1.5 V cell is connected to a 3.0 Ω resistor and a 2.0 Ω resistor in series with each other. </w:t>
      </w:r>
    </w:p>
    <w:p w14:paraId="464B6B10" w14:textId="77777777" w:rsidR="00156C78" w:rsidRPr="00175CAD" w:rsidRDefault="00156C78" w:rsidP="00156C78">
      <w:pPr>
        <w:pStyle w:val="ListParagraph"/>
        <w:numPr>
          <w:ilvl w:val="0"/>
          <w:numId w:val="2"/>
        </w:numPr>
        <w:rPr>
          <w:rFonts w:cstheme="minorHAnsi"/>
          <w:sz w:val="28"/>
          <w:szCs w:val="28"/>
        </w:rPr>
      </w:pPr>
      <w:r w:rsidRPr="00175CAD">
        <w:rPr>
          <w:rFonts w:cstheme="minorHAnsi"/>
          <w:sz w:val="28"/>
          <w:szCs w:val="28"/>
        </w:rPr>
        <w:t>Draw a circuit diagram for this circuit</w:t>
      </w:r>
    </w:p>
    <w:p w14:paraId="56572C96" w14:textId="77777777" w:rsidR="00156C78" w:rsidRPr="00175CAD" w:rsidRDefault="00156C78" w:rsidP="00156C78">
      <w:pPr>
        <w:pStyle w:val="ListParagraph"/>
        <w:numPr>
          <w:ilvl w:val="0"/>
          <w:numId w:val="2"/>
        </w:numPr>
        <w:rPr>
          <w:rFonts w:cstheme="minorHAnsi"/>
          <w:sz w:val="28"/>
          <w:szCs w:val="28"/>
        </w:rPr>
      </w:pPr>
      <w:r w:rsidRPr="00175CAD">
        <w:rPr>
          <w:rFonts w:cstheme="minorHAnsi"/>
          <w:sz w:val="28"/>
          <w:szCs w:val="28"/>
        </w:rPr>
        <w:t>Calculate:</w:t>
      </w:r>
    </w:p>
    <w:p w14:paraId="69566648" w14:textId="77777777" w:rsidR="00156C78" w:rsidRPr="00175CAD" w:rsidRDefault="00156C78" w:rsidP="00156C78">
      <w:pPr>
        <w:pStyle w:val="ListParagraph"/>
        <w:numPr>
          <w:ilvl w:val="0"/>
          <w:numId w:val="3"/>
        </w:numPr>
        <w:rPr>
          <w:rFonts w:cstheme="minorHAnsi"/>
          <w:sz w:val="28"/>
          <w:szCs w:val="28"/>
        </w:rPr>
      </w:pPr>
      <w:r w:rsidRPr="00175CAD">
        <w:rPr>
          <w:rFonts w:cstheme="minorHAnsi"/>
          <w:sz w:val="28"/>
          <w:szCs w:val="28"/>
        </w:rPr>
        <w:t xml:space="preserve">The total resistance of the two resistors </w:t>
      </w:r>
    </w:p>
    <w:p w14:paraId="329ED8A9" w14:textId="77777777" w:rsidR="00156C78" w:rsidRPr="00175CAD" w:rsidRDefault="00156C78" w:rsidP="00156C78">
      <w:pPr>
        <w:pStyle w:val="ListParagraph"/>
        <w:numPr>
          <w:ilvl w:val="0"/>
          <w:numId w:val="3"/>
        </w:numPr>
        <w:rPr>
          <w:rFonts w:cstheme="minorHAnsi"/>
          <w:sz w:val="28"/>
          <w:szCs w:val="28"/>
        </w:rPr>
      </w:pPr>
      <w:r w:rsidRPr="00175CAD">
        <w:rPr>
          <w:rFonts w:cstheme="minorHAnsi"/>
          <w:sz w:val="28"/>
          <w:szCs w:val="28"/>
        </w:rPr>
        <w:t xml:space="preserve">The current through the resistors </w:t>
      </w:r>
    </w:p>
    <w:p w14:paraId="12EA9294" w14:textId="77777777" w:rsidR="00156C78" w:rsidRPr="00175CAD" w:rsidRDefault="00156C78" w:rsidP="00156C78">
      <w:pPr>
        <w:pStyle w:val="ListParagraph"/>
        <w:numPr>
          <w:ilvl w:val="0"/>
          <w:numId w:val="3"/>
        </w:numPr>
        <w:rPr>
          <w:rFonts w:cstheme="minorHAnsi"/>
          <w:sz w:val="28"/>
          <w:szCs w:val="28"/>
        </w:rPr>
      </w:pPr>
      <w:r w:rsidRPr="00175CAD">
        <w:rPr>
          <w:rFonts w:cstheme="minorHAnsi"/>
          <w:sz w:val="28"/>
          <w:szCs w:val="28"/>
        </w:rPr>
        <w:t>The potential differences across each resistor</w:t>
      </w:r>
    </w:p>
    <w:p w14:paraId="4C0600AC" w14:textId="5E217C3D" w:rsidR="006E5982" w:rsidRPr="001200A7" w:rsidRDefault="001200A7" w:rsidP="001200A7">
      <w:pPr>
        <w:rPr>
          <w:b/>
          <w:sz w:val="32"/>
          <w:szCs w:val="32"/>
        </w:rPr>
      </w:pPr>
      <w:r>
        <w:rPr>
          <w:rFonts w:cstheme="minorHAnsi"/>
          <w:sz w:val="28"/>
          <w:szCs w:val="28"/>
        </w:rPr>
        <w:t xml:space="preserve"> </w:t>
      </w:r>
      <w:r>
        <w:rPr>
          <w:b/>
          <w:sz w:val="32"/>
          <w:szCs w:val="32"/>
        </w:rPr>
        <w:t>Medium</w:t>
      </w:r>
    </w:p>
    <w:p w14:paraId="1D549636" w14:textId="77777777" w:rsidR="00156C78" w:rsidRPr="00175CAD" w:rsidRDefault="00156C78" w:rsidP="00156C78">
      <w:pPr>
        <w:pStyle w:val="ListParagraph"/>
        <w:numPr>
          <w:ilvl w:val="0"/>
          <w:numId w:val="1"/>
        </w:numPr>
        <w:rPr>
          <w:rFonts w:cstheme="minorHAnsi"/>
          <w:sz w:val="28"/>
          <w:szCs w:val="28"/>
        </w:rPr>
      </w:pPr>
      <w:r w:rsidRPr="00175CAD">
        <w:rPr>
          <w:rFonts w:cstheme="minorHAnsi"/>
          <w:sz w:val="28"/>
          <w:szCs w:val="28"/>
        </w:rPr>
        <w:t xml:space="preserve">A circuit contains a battery of two cells, with each cell providing 1.5 V. The circuit also has two resistors connected in series. Resistor P has a resistance of 2 Ω and resistor Q has a resistance of 10 Ω. </w:t>
      </w:r>
    </w:p>
    <w:p w14:paraId="51135348" w14:textId="77777777" w:rsidR="002F081B" w:rsidRPr="00175CAD" w:rsidRDefault="002F081B" w:rsidP="002F081B">
      <w:pPr>
        <w:pStyle w:val="ListParagraph"/>
        <w:numPr>
          <w:ilvl w:val="0"/>
          <w:numId w:val="4"/>
        </w:numPr>
        <w:rPr>
          <w:rFonts w:cstheme="minorHAnsi"/>
          <w:sz w:val="28"/>
          <w:szCs w:val="28"/>
        </w:rPr>
      </w:pPr>
      <w:r w:rsidRPr="00175CAD">
        <w:rPr>
          <w:rFonts w:cstheme="minorHAnsi"/>
          <w:sz w:val="28"/>
          <w:szCs w:val="28"/>
        </w:rPr>
        <w:t xml:space="preserve">Draw a circuit diagram for this circuit. </w:t>
      </w:r>
    </w:p>
    <w:p w14:paraId="6D6EDDCD" w14:textId="77777777" w:rsidR="002F081B" w:rsidRPr="00175CAD" w:rsidRDefault="002F081B" w:rsidP="002F081B">
      <w:pPr>
        <w:pStyle w:val="ListParagraph"/>
        <w:numPr>
          <w:ilvl w:val="0"/>
          <w:numId w:val="4"/>
        </w:numPr>
        <w:rPr>
          <w:rFonts w:cstheme="minorHAnsi"/>
          <w:sz w:val="28"/>
          <w:szCs w:val="28"/>
        </w:rPr>
      </w:pPr>
      <w:r w:rsidRPr="00175CAD">
        <w:rPr>
          <w:rFonts w:cstheme="minorHAnsi"/>
          <w:sz w:val="28"/>
          <w:szCs w:val="28"/>
        </w:rPr>
        <w:t xml:space="preserve">Calculate the total resistance of the two resistors </w:t>
      </w:r>
    </w:p>
    <w:p w14:paraId="513FE9D9" w14:textId="77777777" w:rsidR="002F081B" w:rsidRPr="00175CAD" w:rsidRDefault="002F081B" w:rsidP="002F081B">
      <w:pPr>
        <w:pStyle w:val="ListParagraph"/>
        <w:numPr>
          <w:ilvl w:val="0"/>
          <w:numId w:val="4"/>
        </w:numPr>
        <w:rPr>
          <w:rFonts w:cstheme="minorHAnsi"/>
          <w:sz w:val="28"/>
          <w:szCs w:val="28"/>
        </w:rPr>
      </w:pPr>
      <w:r w:rsidRPr="00175CAD">
        <w:rPr>
          <w:rFonts w:cstheme="minorHAnsi"/>
          <w:sz w:val="28"/>
          <w:szCs w:val="28"/>
        </w:rPr>
        <w:t xml:space="preserve">Calculate the total potential difference provided by the battery </w:t>
      </w:r>
    </w:p>
    <w:p w14:paraId="1BFB04B9" w14:textId="77777777" w:rsidR="002F081B" w:rsidRPr="00175CAD" w:rsidRDefault="002F081B" w:rsidP="002F081B">
      <w:pPr>
        <w:pStyle w:val="ListParagraph"/>
        <w:numPr>
          <w:ilvl w:val="0"/>
          <w:numId w:val="4"/>
        </w:numPr>
        <w:rPr>
          <w:rFonts w:cstheme="minorHAnsi"/>
          <w:sz w:val="28"/>
          <w:szCs w:val="28"/>
        </w:rPr>
      </w:pPr>
      <w:r w:rsidRPr="00175CAD">
        <w:rPr>
          <w:rFonts w:cstheme="minorHAnsi"/>
          <w:sz w:val="28"/>
          <w:szCs w:val="28"/>
        </w:rPr>
        <w:t>Show that the current through the battery is 0.25 A</w:t>
      </w:r>
    </w:p>
    <w:p w14:paraId="40CE3564" w14:textId="74199001" w:rsidR="006E5982" w:rsidRPr="001200A7" w:rsidRDefault="002F081B" w:rsidP="001200A7">
      <w:pPr>
        <w:pStyle w:val="ListParagraph"/>
        <w:numPr>
          <w:ilvl w:val="0"/>
          <w:numId w:val="4"/>
        </w:numPr>
        <w:rPr>
          <w:rFonts w:cstheme="minorHAnsi"/>
          <w:sz w:val="28"/>
          <w:szCs w:val="28"/>
        </w:rPr>
      </w:pPr>
      <w:r w:rsidRPr="00175CAD">
        <w:rPr>
          <w:rFonts w:cstheme="minorHAnsi"/>
          <w:sz w:val="28"/>
          <w:szCs w:val="28"/>
        </w:rPr>
        <w:t xml:space="preserve">Calculate the potential difference across each resistor </w:t>
      </w:r>
    </w:p>
    <w:p w14:paraId="41E310CC" w14:textId="77777777" w:rsidR="00AC3BD6" w:rsidRPr="00175CAD" w:rsidRDefault="00AC3BD6" w:rsidP="00AC3BD6">
      <w:pPr>
        <w:pStyle w:val="ListParagraph"/>
        <w:numPr>
          <w:ilvl w:val="0"/>
          <w:numId w:val="1"/>
        </w:numPr>
        <w:rPr>
          <w:rFonts w:cstheme="minorHAnsi"/>
          <w:sz w:val="28"/>
          <w:szCs w:val="28"/>
        </w:rPr>
      </w:pPr>
      <w:r w:rsidRPr="00175CAD">
        <w:rPr>
          <w:rFonts w:cstheme="minorHAnsi"/>
          <w:sz w:val="28"/>
          <w:szCs w:val="28"/>
        </w:rPr>
        <w:t xml:space="preserve">A circuit contains a 6 V battery and three resistors connected in parallel with each other and with the battery. </w:t>
      </w:r>
    </w:p>
    <w:p w14:paraId="3F084949" w14:textId="77777777" w:rsidR="00AC3BD6" w:rsidRPr="00175CAD" w:rsidRDefault="00AC3BD6" w:rsidP="00AC3BD6">
      <w:pPr>
        <w:pStyle w:val="ListParagraph"/>
        <w:rPr>
          <w:rFonts w:cstheme="minorHAnsi"/>
          <w:sz w:val="28"/>
          <w:szCs w:val="28"/>
        </w:rPr>
      </w:pPr>
      <w:r w:rsidRPr="00175CAD">
        <w:rPr>
          <w:rFonts w:cstheme="minorHAnsi"/>
          <w:sz w:val="28"/>
          <w:szCs w:val="28"/>
        </w:rPr>
        <w:t>R</w:t>
      </w:r>
      <w:r w:rsidRPr="00175CAD">
        <w:rPr>
          <w:rFonts w:cstheme="minorHAnsi"/>
          <w:sz w:val="28"/>
          <w:szCs w:val="28"/>
          <w:vertAlign w:val="subscript"/>
        </w:rPr>
        <w:t>1</w:t>
      </w:r>
      <w:r w:rsidRPr="00175CAD">
        <w:rPr>
          <w:rFonts w:cstheme="minorHAnsi"/>
          <w:sz w:val="28"/>
          <w:szCs w:val="28"/>
        </w:rPr>
        <w:t xml:space="preserve"> = 2</w:t>
      </w:r>
      <w:r w:rsidR="008F47C8" w:rsidRPr="00175CAD">
        <w:rPr>
          <w:rFonts w:cstheme="minorHAnsi"/>
          <w:sz w:val="28"/>
          <w:szCs w:val="28"/>
        </w:rPr>
        <w:t xml:space="preserve"> Ω</w:t>
      </w:r>
    </w:p>
    <w:p w14:paraId="3BF053EE" w14:textId="77777777" w:rsidR="00AC3BD6" w:rsidRPr="00175CAD" w:rsidRDefault="00AC3BD6" w:rsidP="00AC3BD6">
      <w:pPr>
        <w:pStyle w:val="ListParagraph"/>
        <w:rPr>
          <w:rFonts w:cstheme="minorHAnsi"/>
          <w:sz w:val="28"/>
          <w:szCs w:val="28"/>
        </w:rPr>
      </w:pPr>
      <w:r w:rsidRPr="00175CAD">
        <w:rPr>
          <w:rFonts w:cstheme="minorHAnsi"/>
          <w:sz w:val="28"/>
          <w:szCs w:val="28"/>
        </w:rPr>
        <w:t>R</w:t>
      </w:r>
      <w:r w:rsidRPr="00175CAD">
        <w:rPr>
          <w:rFonts w:cstheme="minorHAnsi"/>
          <w:sz w:val="28"/>
          <w:szCs w:val="28"/>
          <w:vertAlign w:val="subscript"/>
        </w:rPr>
        <w:t>2</w:t>
      </w:r>
      <w:r w:rsidRPr="00175CAD">
        <w:rPr>
          <w:rFonts w:cstheme="minorHAnsi"/>
          <w:sz w:val="28"/>
          <w:szCs w:val="28"/>
        </w:rPr>
        <w:t xml:space="preserve"> = 3</w:t>
      </w:r>
      <w:r w:rsidR="008F47C8" w:rsidRPr="00175CAD">
        <w:rPr>
          <w:rFonts w:cstheme="minorHAnsi"/>
          <w:sz w:val="28"/>
          <w:szCs w:val="28"/>
        </w:rPr>
        <w:t xml:space="preserve"> Ω</w:t>
      </w:r>
    </w:p>
    <w:p w14:paraId="0DD0A635" w14:textId="77777777" w:rsidR="00AC3BD6" w:rsidRPr="00175CAD" w:rsidRDefault="00AC3BD6" w:rsidP="00AC3BD6">
      <w:pPr>
        <w:pStyle w:val="ListParagraph"/>
        <w:rPr>
          <w:rFonts w:cstheme="minorHAnsi"/>
          <w:sz w:val="28"/>
          <w:szCs w:val="28"/>
        </w:rPr>
      </w:pPr>
      <w:r w:rsidRPr="00175CAD">
        <w:rPr>
          <w:rFonts w:cstheme="minorHAnsi"/>
          <w:sz w:val="28"/>
          <w:szCs w:val="28"/>
        </w:rPr>
        <w:t>R</w:t>
      </w:r>
      <w:r w:rsidRPr="00175CAD">
        <w:rPr>
          <w:rFonts w:cstheme="minorHAnsi"/>
          <w:sz w:val="28"/>
          <w:szCs w:val="28"/>
          <w:vertAlign w:val="subscript"/>
        </w:rPr>
        <w:t>3</w:t>
      </w:r>
      <w:r w:rsidRPr="00175CAD">
        <w:rPr>
          <w:rFonts w:cstheme="minorHAnsi"/>
          <w:sz w:val="28"/>
          <w:szCs w:val="28"/>
        </w:rPr>
        <w:t xml:space="preserve"> = 6 </w:t>
      </w:r>
      <w:r w:rsidR="008F47C8" w:rsidRPr="00175CAD">
        <w:rPr>
          <w:rFonts w:cstheme="minorHAnsi"/>
          <w:sz w:val="28"/>
          <w:szCs w:val="28"/>
        </w:rPr>
        <w:t>Ω</w:t>
      </w:r>
    </w:p>
    <w:p w14:paraId="18850371" w14:textId="77777777" w:rsidR="00AC3BD6" w:rsidRPr="00175CAD" w:rsidRDefault="00AC3BD6" w:rsidP="00AC3BD6">
      <w:pPr>
        <w:pStyle w:val="ListParagraph"/>
        <w:numPr>
          <w:ilvl w:val="0"/>
          <w:numId w:val="5"/>
        </w:numPr>
        <w:rPr>
          <w:rFonts w:cstheme="minorHAnsi"/>
          <w:sz w:val="28"/>
          <w:szCs w:val="28"/>
        </w:rPr>
      </w:pPr>
      <w:r w:rsidRPr="00175CAD">
        <w:rPr>
          <w:rFonts w:cstheme="minorHAnsi"/>
          <w:sz w:val="28"/>
          <w:szCs w:val="28"/>
        </w:rPr>
        <w:t>Draw a circuit diagram for this circuit</w:t>
      </w:r>
    </w:p>
    <w:p w14:paraId="41E1C4C4" w14:textId="77777777" w:rsidR="00AC3BD6" w:rsidRPr="00175CAD" w:rsidRDefault="00AC3BD6" w:rsidP="00AC3BD6">
      <w:pPr>
        <w:pStyle w:val="ListParagraph"/>
        <w:numPr>
          <w:ilvl w:val="0"/>
          <w:numId w:val="5"/>
        </w:numPr>
        <w:rPr>
          <w:rFonts w:cstheme="minorHAnsi"/>
          <w:sz w:val="28"/>
          <w:szCs w:val="28"/>
        </w:rPr>
      </w:pPr>
      <w:r w:rsidRPr="00175CAD">
        <w:rPr>
          <w:rFonts w:cstheme="minorHAnsi"/>
          <w:sz w:val="28"/>
          <w:szCs w:val="28"/>
        </w:rPr>
        <w:t xml:space="preserve">Calculate the current through each resistor </w:t>
      </w:r>
    </w:p>
    <w:p w14:paraId="5DBF0F33" w14:textId="2603A96B" w:rsidR="001200A7" w:rsidRPr="001200A7" w:rsidRDefault="00AC3BD6" w:rsidP="001200A7">
      <w:pPr>
        <w:pStyle w:val="ListParagraph"/>
        <w:numPr>
          <w:ilvl w:val="0"/>
          <w:numId w:val="5"/>
        </w:numPr>
        <w:rPr>
          <w:rFonts w:cstheme="minorHAnsi"/>
          <w:sz w:val="28"/>
          <w:szCs w:val="28"/>
        </w:rPr>
      </w:pPr>
      <w:r w:rsidRPr="00175CAD">
        <w:rPr>
          <w:rFonts w:cstheme="minorHAnsi"/>
          <w:sz w:val="28"/>
          <w:szCs w:val="28"/>
        </w:rPr>
        <w:t xml:space="preserve">Calculate the current through the battery </w:t>
      </w:r>
    </w:p>
    <w:p w14:paraId="64496075" w14:textId="51A9BF64" w:rsidR="00175CAD" w:rsidRPr="001200A7" w:rsidRDefault="001200A7" w:rsidP="001200A7">
      <w:pPr>
        <w:rPr>
          <w:b/>
          <w:sz w:val="32"/>
          <w:szCs w:val="32"/>
        </w:rPr>
      </w:pPr>
      <w:r>
        <w:rPr>
          <w:b/>
          <w:sz w:val="32"/>
          <w:szCs w:val="32"/>
        </w:rPr>
        <w:t>Hard</w:t>
      </w:r>
    </w:p>
    <w:p w14:paraId="6E065479" w14:textId="77777777" w:rsidR="00175CAD" w:rsidRPr="00175CAD" w:rsidRDefault="00175CAD" w:rsidP="00175CAD">
      <w:pPr>
        <w:pStyle w:val="ListParagraph"/>
        <w:numPr>
          <w:ilvl w:val="0"/>
          <w:numId w:val="1"/>
        </w:numPr>
        <w:rPr>
          <w:rFonts w:cstheme="minorHAnsi"/>
          <w:sz w:val="28"/>
          <w:szCs w:val="28"/>
        </w:rPr>
      </w:pPr>
      <w:r w:rsidRPr="00175CAD">
        <w:rPr>
          <w:rFonts w:cstheme="minorHAnsi"/>
          <w:noProof/>
          <w:sz w:val="28"/>
          <w:szCs w:val="28"/>
          <w:lang w:val="en-US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732D77D6" wp14:editId="64A83082">
                <wp:simplePos x="0" y="0"/>
                <wp:positionH relativeFrom="column">
                  <wp:posOffset>3388360</wp:posOffset>
                </wp:positionH>
                <wp:positionV relativeFrom="paragraph">
                  <wp:posOffset>564515</wp:posOffset>
                </wp:positionV>
                <wp:extent cx="3264704" cy="1732915"/>
                <wp:effectExtent l="19050" t="0" r="12065" b="19685"/>
                <wp:wrapTight wrapText="bothSides">
                  <wp:wrapPolygon edited="0">
                    <wp:start x="10588" y="0"/>
                    <wp:lineTo x="2017" y="1662"/>
                    <wp:lineTo x="1008" y="2137"/>
                    <wp:lineTo x="1008" y="3799"/>
                    <wp:lineTo x="-126" y="7123"/>
                    <wp:lineTo x="-126" y="10923"/>
                    <wp:lineTo x="1008" y="11398"/>
                    <wp:lineTo x="1008" y="19471"/>
                    <wp:lineTo x="4160" y="21608"/>
                    <wp:lineTo x="4790" y="21608"/>
                    <wp:lineTo x="16512" y="21608"/>
                    <wp:lineTo x="17016" y="21608"/>
                    <wp:lineTo x="19789" y="19471"/>
                    <wp:lineTo x="19915" y="15197"/>
                    <wp:lineTo x="21428" y="11398"/>
                    <wp:lineTo x="21554" y="9735"/>
                    <wp:lineTo x="21554" y="8548"/>
                    <wp:lineTo x="21302" y="7598"/>
                    <wp:lineTo x="19915" y="3799"/>
                    <wp:lineTo x="20167" y="2374"/>
                    <wp:lineTo x="19033" y="1900"/>
                    <wp:lineTo x="11218" y="0"/>
                    <wp:lineTo x="10588" y="0"/>
                  </wp:wrapPolygon>
                </wp:wrapTight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64704" cy="1732915"/>
                          <a:chOff x="500036" y="1784340"/>
                          <a:chExt cx="3267322" cy="1943100"/>
                        </a:xfrm>
                      </wpg:grpSpPr>
                      <wps:wsp>
                        <wps:cNvPr id="3" name="Line 11"/>
                        <wps:cNvCnPr/>
                        <wps:spPr bwMode="auto">
                          <a:xfrm flipH="1" flipV="1">
                            <a:off x="3092423" y="3513128"/>
                            <a:ext cx="360363" cy="1587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5" name="Line 12"/>
                        <wps:cNvCnPr/>
                        <wps:spPr bwMode="auto">
                          <a:xfrm>
                            <a:off x="1579536" y="3513128"/>
                            <a:ext cx="288925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6" name="Line 17"/>
                        <wps:cNvCnPr/>
                        <wps:spPr bwMode="auto">
                          <a:xfrm flipH="1">
                            <a:off x="715936" y="2000240"/>
                            <a:ext cx="3175" cy="360363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7" name="Line 18"/>
                        <wps:cNvCnPr/>
                        <wps:spPr bwMode="auto">
                          <a:xfrm flipH="1">
                            <a:off x="715936" y="3513128"/>
                            <a:ext cx="431800" cy="1587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8" name="Line 19"/>
                        <wps:cNvCnPr/>
                        <wps:spPr bwMode="auto">
                          <a:xfrm>
                            <a:off x="2371698" y="3513128"/>
                            <a:ext cx="288925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9" name="AutoShape 20"/>
                        <wps:cNvSpPr>
                          <a:spLocks noChangeArrowheads="1"/>
                        </wps:cNvSpPr>
                        <wps:spPr bwMode="auto">
                          <a:xfrm>
                            <a:off x="1147736" y="3295640"/>
                            <a:ext cx="431800" cy="431800"/>
                          </a:xfrm>
                          <a:prstGeom prst="flowChartSummingJunction">
                            <a:avLst/>
                          </a:prstGeom>
                          <a:noFill/>
                          <a:ln w="38100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</wps:spPr>
                        <wps:bodyPr wrap="none" anchor="ctr"/>
                      </wps:wsp>
                      <wps:wsp>
                        <wps:cNvPr id="10" name="AutoShape 21"/>
                        <wps:cNvSpPr>
                          <a:spLocks noChangeArrowheads="1"/>
                        </wps:cNvSpPr>
                        <wps:spPr bwMode="auto">
                          <a:xfrm>
                            <a:off x="2660623" y="3295640"/>
                            <a:ext cx="431800" cy="431800"/>
                          </a:xfrm>
                          <a:prstGeom prst="flowChartSummingJunction">
                            <a:avLst/>
                          </a:prstGeom>
                          <a:noFill/>
                          <a:ln w="38100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</wps:spPr>
                        <wps:bodyPr wrap="none" anchor="ctr"/>
                      </wps:wsp>
                      <wps:wsp>
                        <wps:cNvPr id="11" name="Line 22"/>
                        <wps:cNvCnPr/>
                        <wps:spPr bwMode="auto">
                          <a:xfrm>
                            <a:off x="714348" y="2000240"/>
                            <a:ext cx="1441450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12" name="Line 23"/>
                        <wps:cNvCnPr/>
                        <wps:spPr bwMode="auto">
                          <a:xfrm>
                            <a:off x="2371698" y="2000240"/>
                            <a:ext cx="1081088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13" name="Line 24"/>
                        <wps:cNvCnPr/>
                        <wps:spPr bwMode="auto">
                          <a:xfrm flipH="1">
                            <a:off x="715936" y="2792403"/>
                            <a:ext cx="0" cy="720725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14" name="Line 25"/>
                        <wps:cNvCnPr/>
                        <wps:spPr bwMode="auto">
                          <a:xfrm>
                            <a:off x="3452786" y="2863840"/>
                            <a:ext cx="0" cy="649288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15" name="Oval 15"/>
                        <wps:cNvSpPr>
                          <a:spLocks noChangeArrowheads="1"/>
                        </wps:cNvSpPr>
                        <wps:spPr bwMode="auto">
                          <a:xfrm>
                            <a:off x="500036" y="2360603"/>
                            <a:ext cx="532957" cy="431980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 w="38100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25850033" w14:textId="77777777" w:rsidR="00175CAD" w:rsidRPr="00175CAD" w:rsidRDefault="00175CAD" w:rsidP="00175CAD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14"/>
                                </w:rPr>
                              </w:pPr>
                              <w:r w:rsidRPr="00175CAD"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000000" w:themeColor="text1"/>
                                  <w:kern w:val="24"/>
                                  <w:sz w:val="22"/>
                                  <w:szCs w:val="40"/>
                                </w:rPr>
                                <w:t>A1</w:t>
                              </w:r>
                            </w:p>
                          </w:txbxContent>
                        </wps:txbx>
                        <wps:bodyPr wrap="none" anchor="ctr"/>
                      </wps:wsp>
                      <wps:wsp>
                        <wps:cNvPr id="16" name="Oval 16"/>
                        <wps:cNvSpPr>
                          <a:spLocks noChangeArrowheads="1"/>
                        </wps:cNvSpPr>
                        <wps:spPr bwMode="auto">
                          <a:xfrm>
                            <a:off x="3234403" y="2432040"/>
                            <a:ext cx="532955" cy="431980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 w="38100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53342FD2" w14:textId="77777777" w:rsidR="00175CAD" w:rsidRDefault="00175CAD" w:rsidP="00175CAD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 w:rsidRPr="00175CAD"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000000" w:themeColor="text1"/>
                                  <w:kern w:val="24"/>
                                  <w:sz w:val="22"/>
                                  <w:szCs w:val="40"/>
                                </w:rPr>
                                <w:t>A3</w:t>
                              </w:r>
                            </w:p>
                          </w:txbxContent>
                        </wps:txbx>
                        <wps:bodyPr wrap="none" anchor="ctr"/>
                      </wps:wsp>
                      <wps:wsp>
                        <wps:cNvPr id="17" name="Oval 17"/>
                        <wps:cNvSpPr>
                          <a:spLocks noChangeArrowheads="1"/>
                        </wps:cNvSpPr>
                        <wps:spPr bwMode="auto">
                          <a:xfrm>
                            <a:off x="1868282" y="3224203"/>
                            <a:ext cx="532955" cy="502467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 w="38100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6BF19A8D" w14:textId="77777777" w:rsidR="00175CAD" w:rsidRPr="00175CAD" w:rsidRDefault="00175CAD" w:rsidP="00175CAD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22"/>
                                  <w:szCs w:val="22"/>
                                </w:rPr>
                              </w:pPr>
                              <w:r w:rsidRPr="00175CAD"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000000" w:themeColor="text1"/>
                                  <w:kern w:val="24"/>
                                  <w:sz w:val="22"/>
                                  <w:szCs w:val="22"/>
                                </w:rPr>
                                <w:t>A2</w:t>
                              </w:r>
                            </w:p>
                          </w:txbxContent>
                        </wps:txbx>
                        <wps:bodyPr wrap="none" anchor="ctr"/>
                      </wps:wsp>
                      <wps:wsp>
                        <wps:cNvPr id="18" name="Line 29"/>
                        <wps:cNvCnPr/>
                        <wps:spPr bwMode="auto">
                          <a:xfrm flipH="1">
                            <a:off x="3451198" y="2000240"/>
                            <a:ext cx="3175" cy="43180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19" name="Line 33"/>
                        <wps:cNvCnPr/>
                        <wps:spPr bwMode="auto">
                          <a:xfrm>
                            <a:off x="2155798" y="1784340"/>
                            <a:ext cx="0" cy="43180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20" name="Line 34"/>
                        <wps:cNvCnPr/>
                        <wps:spPr bwMode="auto">
                          <a:xfrm>
                            <a:off x="2371698" y="1857365"/>
                            <a:ext cx="0" cy="287338"/>
                          </a:xfrm>
                          <a:prstGeom prst="line">
                            <a:avLst/>
                          </a:prstGeom>
                          <a:noFill/>
                          <a:ln w="76200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732D77D6" id="Group 1" o:spid="_x0000_s1026" style="position:absolute;left:0;text-align:left;margin-left:266.8pt;margin-top:44.45pt;width:257.05pt;height:136.45pt;z-index:-251658240" coordorigin="5000,17843" coordsize="32673,194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">
                <v:line id="Line 11" o:spid="_x0000_s1027" style="position:absolute;flip:x y;visibility:visible;mso-wrap-style:square" from="30924,35131" to="34527,351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" strokecolor="black [3213]" strokeweight="3pt"/>
                <v:line id="Line 12" o:spid="_x0000_s1028" style="position:absolute;visibility:visible;mso-wrap-style:square" from="15795,35131" to="18684,351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" strokecolor="black [3213]" strokeweight="3pt"/>
                <v:line id="Line 17" o:spid="_x0000_s1029" style="position:absolute;flip:x;visibility:visible;mso-wrap-style:square" from="7159,20002" to="7191,236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" strokecolor="black [3213]" strokeweight="3pt"/>
                <v:line id="Line 18" o:spid="_x0000_s1030" style="position:absolute;flip:x;visibility:visible;mso-wrap-style:square" from="7159,35131" to="11477,351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" strokecolor="black [3213]" strokeweight="3pt"/>
                <v:line id="Line 19" o:spid="_x0000_s1031" style="position:absolute;visibility:visible;mso-wrap-style:square" from="23716,35131" to="26606,351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" strokecolor="black [3213]" strokeweight="3pt"/>
                <v:shapetype id="_x0000_t123" coordsize="21600,21600" o:spt="123" path="m10800,qx,10800,10800,21600,21600,10800,10800,xem3163,3163nfl18437,18437em3163,18437nfl18437,3163e">
                  <v:path o:extrusionok="f" gradientshapeok="t" o:connecttype="custom" o:connectlocs="10800,0;3163,3163;0,10800;3163,18437;10800,21600;18437,18437;21600,10800;18437,3163" textboxrect="3163,3163,18437,18437"/>
                </v:shapetype>
                <v:shape id="AutoShape 20" o:spid="_x0000_s1032" type="#_x0000_t123" style="position:absolute;left:11477;top:32956;width:4318;height:4318;visibility:visible;mso-wrap-style:non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" filled="f" strokecolor="black [3213]" strokeweight="3pt"/>
                <v:shape id="AutoShape 21" o:spid="_x0000_s1033" type="#_x0000_t123" style="position:absolute;left:26606;top:32956;width:4318;height:4318;visibility:visible;mso-wrap-style:non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" filled="f" strokecolor="black [3213]" strokeweight="3pt"/>
                <v:line id="Line 22" o:spid="_x0000_s1034" style="position:absolute;visibility:visible;mso-wrap-style:square" from="7143,20002" to="21557,200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" strokecolor="black [3213]" strokeweight="3pt"/>
                <v:line id="Line 23" o:spid="_x0000_s1035" style="position:absolute;visibility:visible;mso-wrap-style:square" from="23716,20002" to="34527,200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" strokecolor="black [3213]" strokeweight="3pt"/>
                <v:line id="Line 24" o:spid="_x0000_s1036" style="position:absolute;flip:x;visibility:visible;mso-wrap-style:square" from="7159,27924" to="7159,351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" strokecolor="black [3213]" strokeweight="3pt"/>
                <v:line id="Line 25" o:spid="_x0000_s1037" style="position:absolute;visibility:visible;mso-wrap-style:square" from="34527,28638" to="34527,351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" strokecolor="black [3213]" strokeweight="3pt"/>
                <v:oval id="Oval 15" o:spid="_x0000_s1038" style="position:absolute;left:5000;top:23606;width:5329;height:4319;visibility:visible;mso-wrap-style:non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" fillcolor="white [3212]" strokecolor="black [3213]" strokeweight="3pt">
                  <v:textbox>
                    <w:txbxContent>
                      <w:p w14:paraId="25850033" w14:textId="77777777" w:rsidR="00175CAD" w:rsidRPr="00175CAD" w:rsidRDefault="00175CAD" w:rsidP="00175CAD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14"/>
                          </w:rPr>
                        </w:pPr>
                        <w:r w:rsidRPr="00175CAD">
                          <w:rPr>
                            <w:rFonts w:asciiTheme="minorHAnsi" w:hAnsi="Calibri" w:cstheme="minorBidi"/>
                            <w:b/>
                            <w:bCs/>
                            <w:color w:val="000000" w:themeColor="text1"/>
                            <w:kern w:val="24"/>
                            <w:sz w:val="22"/>
                            <w:szCs w:val="40"/>
                          </w:rPr>
                          <w:t>A1</w:t>
                        </w:r>
                      </w:p>
                    </w:txbxContent>
                  </v:textbox>
                </v:oval>
                <v:oval id="Oval 16" o:spid="_x0000_s1039" style="position:absolute;left:32344;top:24320;width:5329;height:4320;visibility:visible;mso-wrap-style:non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" fillcolor="white [3212]" strokecolor="black [3213]" strokeweight="3pt">
                  <v:textbox>
                    <w:txbxContent>
                      <w:p w14:paraId="53342FD2" w14:textId="77777777" w:rsidR="00175CAD" w:rsidRDefault="00175CAD" w:rsidP="00175CAD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 w:rsidRPr="00175CAD">
                          <w:rPr>
                            <w:rFonts w:asciiTheme="minorHAnsi" w:hAnsi="Calibri" w:cstheme="minorBidi"/>
                            <w:b/>
                            <w:bCs/>
                            <w:color w:val="000000" w:themeColor="text1"/>
                            <w:kern w:val="24"/>
                            <w:sz w:val="22"/>
                            <w:szCs w:val="40"/>
                          </w:rPr>
                          <w:t>A3</w:t>
                        </w:r>
                      </w:p>
                    </w:txbxContent>
                  </v:textbox>
                </v:oval>
                <v:oval id="Oval 17" o:spid="_x0000_s1040" style="position:absolute;left:18682;top:32242;width:5330;height:5024;visibility:visible;mso-wrap-style:non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" fillcolor="white [3212]" strokecolor="black [3213]" strokeweight="3pt">
                  <v:textbox>
                    <w:txbxContent>
                      <w:p w14:paraId="6BF19A8D" w14:textId="77777777" w:rsidR="00175CAD" w:rsidRPr="00175CAD" w:rsidRDefault="00175CAD" w:rsidP="00175CAD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175CAD">
                          <w:rPr>
                            <w:rFonts w:asciiTheme="minorHAnsi" w:hAnsi="Calibri" w:cstheme="minorBidi"/>
                            <w:b/>
                            <w:bCs/>
                            <w:color w:val="000000" w:themeColor="text1"/>
                            <w:kern w:val="24"/>
                            <w:sz w:val="22"/>
                            <w:szCs w:val="22"/>
                          </w:rPr>
                          <w:t>A2</w:t>
                        </w:r>
                      </w:p>
                    </w:txbxContent>
                  </v:textbox>
                </v:oval>
                <v:line id="Line 29" o:spid="_x0000_s1041" style="position:absolute;flip:x;visibility:visible;mso-wrap-style:square" from="34511,20002" to="34543,243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" strokecolor="black [3213]" strokeweight="3pt"/>
                <v:line id="Line 33" o:spid="_x0000_s1042" style="position:absolute;visibility:visible;mso-wrap-style:square" from="21557,17843" to="21557,221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" strokecolor="black [3213]" strokeweight="2.25pt"/>
                <v:line id="Line 34" o:spid="_x0000_s1043" style="position:absolute;visibility:visible;mso-wrap-style:square" from="23716,18573" to="23716,214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" strokecolor="black [3213]" strokeweight="6pt"/>
                <w10:wrap type="tight"/>
              </v:group>
            </w:pict>
          </mc:Fallback>
        </mc:AlternateContent>
      </w:r>
      <w:r w:rsidRPr="00175CAD">
        <w:rPr>
          <w:rFonts w:cstheme="minorHAnsi"/>
          <w:sz w:val="28"/>
          <w:szCs w:val="28"/>
        </w:rPr>
        <w:t>The battery in this circuit has a potential difference of 12V, each bulb has a resistance of 5Ω, calculate the current in A1, A2 and A3</w:t>
      </w:r>
    </w:p>
    <w:p w14:paraId="03E39C59" w14:textId="77777777" w:rsidR="00175CAD" w:rsidRPr="00175CAD" w:rsidRDefault="00175CAD" w:rsidP="00175CAD">
      <w:pPr>
        <w:pStyle w:val="ListParagraph"/>
        <w:numPr>
          <w:ilvl w:val="0"/>
          <w:numId w:val="1"/>
        </w:numPr>
        <w:rPr>
          <w:rFonts w:cstheme="minorHAnsi"/>
          <w:sz w:val="28"/>
          <w:szCs w:val="28"/>
        </w:rPr>
      </w:pPr>
      <w:r w:rsidRPr="00175CAD">
        <w:rPr>
          <w:rFonts w:cstheme="minorHAnsi"/>
          <w:sz w:val="28"/>
          <w:szCs w:val="28"/>
        </w:rPr>
        <w:t>The two bulbs are identical, calculate the voltage over them</w:t>
      </w:r>
    </w:p>
    <w:p w14:paraId="4DF1B582" w14:textId="77777777" w:rsidR="00175CAD" w:rsidRPr="00175CAD" w:rsidRDefault="00175CAD" w:rsidP="00175CAD">
      <w:pPr>
        <w:pStyle w:val="ListParagraph"/>
        <w:numPr>
          <w:ilvl w:val="0"/>
          <w:numId w:val="1"/>
        </w:numPr>
        <w:rPr>
          <w:rFonts w:cstheme="minorHAnsi"/>
          <w:sz w:val="28"/>
          <w:szCs w:val="28"/>
        </w:rPr>
      </w:pPr>
      <w:r w:rsidRPr="00175CAD">
        <w:rPr>
          <w:rFonts w:cstheme="minorHAnsi"/>
          <w:sz w:val="28"/>
          <w:szCs w:val="28"/>
        </w:rPr>
        <w:t>What would happen to the brightness of the bulbs if you added another bulb in series with the first two?</w:t>
      </w:r>
    </w:p>
    <w:p w14:paraId="4CCD1863" w14:textId="77777777" w:rsidR="00175CAD" w:rsidRPr="00175CAD" w:rsidRDefault="00175CAD" w:rsidP="00175CAD">
      <w:pPr>
        <w:pStyle w:val="ListParagraph"/>
        <w:numPr>
          <w:ilvl w:val="0"/>
          <w:numId w:val="1"/>
        </w:numPr>
        <w:rPr>
          <w:rFonts w:cstheme="minorHAnsi"/>
          <w:sz w:val="28"/>
          <w:szCs w:val="28"/>
        </w:rPr>
      </w:pPr>
      <w:r w:rsidRPr="00175CAD">
        <w:rPr>
          <w:rFonts w:cstheme="minorHAnsi"/>
          <w:sz w:val="28"/>
          <w:szCs w:val="28"/>
        </w:rPr>
        <w:t xml:space="preserve">What would happen to the brightness of the bulbs if you added another two bulbs in parallel to the first two? </w:t>
      </w:r>
    </w:p>
    <w:p w14:paraId="52DC5F94" w14:textId="7558A1F0" w:rsidR="001A140F" w:rsidRDefault="001A140F" w:rsidP="00FE3F67">
      <w:pPr>
        <w:pStyle w:val="ListParagraph"/>
        <w:ind w:left="1080"/>
      </w:pPr>
      <w:r>
        <w:t xml:space="preserve"> </w:t>
      </w:r>
    </w:p>
    <w:sectPr w:rsidR="001A140F" w:rsidSect="001A140F">
      <w:pgSz w:w="11906" w:h="16838"/>
      <w:pgMar w:top="284" w:right="1701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Lucida Grande">
    <w:altName w:val="Segoe UI"/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3A40C3"/>
    <w:multiLevelType w:val="hybridMultilevel"/>
    <w:tmpl w:val="9F8AF1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AB1FC2"/>
    <w:multiLevelType w:val="hybridMultilevel"/>
    <w:tmpl w:val="8B0E27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D2640F"/>
    <w:multiLevelType w:val="hybridMultilevel"/>
    <w:tmpl w:val="5AE6910A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3D3416E"/>
    <w:multiLevelType w:val="hybridMultilevel"/>
    <w:tmpl w:val="3D80E5F0"/>
    <w:lvl w:ilvl="0" w:tplc="5AF877A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2E3620E"/>
    <w:multiLevelType w:val="hybridMultilevel"/>
    <w:tmpl w:val="53DC7A34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E737294"/>
    <w:multiLevelType w:val="hybridMultilevel"/>
    <w:tmpl w:val="A7642098"/>
    <w:lvl w:ilvl="0" w:tplc="CF9AC574">
      <w:start w:val="1"/>
      <w:numFmt w:val="upperRoman"/>
      <w:lvlText w:val="(%1)"/>
      <w:lvlJc w:val="left"/>
      <w:pPr>
        <w:ind w:left="180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524722FE"/>
    <w:multiLevelType w:val="hybridMultilevel"/>
    <w:tmpl w:val="D14615F0"/>
    <w:lvl w:ilvl="0" w:tplc="6FDCD81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A40105F"/>
    <w:multiLevelType w:val="hybridMultilevel"/>
    <w:tmpl w:val="EF402F88"/>
    <w:lvl w:ilvl="0" w:tplc="063EC42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01F5FFC"/>
    <w:multiLevelType w:val="hybridMultilevel"/>
    <w:tmpl w:val="E9FC2D6A"/>
    <w:lvl w:ilvl="0" w:tplc="D6CCF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346EC2"/>
    <w:multiLevelType w:val="hybridMultilevel"/>
    <w:tmpl w:val="E30CD40A"/>
    <w:lvl w:ilvl="0" w:tplc="DD5A668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C7619E3"/>
    <w:multiLevelType w:val="hybridMultilevel"/>
    <w:tmpl w:val="E14E03DC"/>
    <w:lvl w:ilvl="0" w:tplc="1CB490C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7"/>
  </w:num>
  <w:num w:numId="5">
    <w:abstractNumId w:val="9"/>
  </w:num>
  <w:num w:numId="6">
    <w:abstractNumId w:val="8"/>
  </w:num>
  <w:num w:numId="7">
    <w:abstractNumId w:val="4"/>
  </w:num>
  <w:num w:numId="8">
    <w:abstractNumId w:val="2"/>
  </w:num>
  <w:num w:numId="9">
    <w:abstractNumId w:val="3"/>
  </w:num>
  <w:num w:numId="10">
    <w:abstractNumId w:val="1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195F"/>
    <w:rsid w:val="001200A7"/>
    <w:rsid w:val="00153161"/>
    <w:rsid w:val="00156C78"/>
    <w:rsid w:val="00175CAD"/>
    <w:rsid w:val="001A140F"/>
    <w:rsid w:val="0027435C"/>
    <w:rsid w:val="002F081B"/>
    <w:rsid w:val="0036195F"/>
    <w:rsid w:val="006E5982"/>
    <w:rsid w:val="008F47C8"/>
    <w:rsid w:val="00952051"/>
    <w:rsid w:val="00AC3BD6"/>
    <w:rsid w:val="00AC7691"/>
    <w:rsid w:val="00BF5C27"/>
    <w:rsid w:val="00E93FFA"/>
    <w:rsid w:val="00FE3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E6CD2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6C7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93FFA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3FFA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75CA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6C7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93FFA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3FFA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75CA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6" Type="http://schemas.openxmlformats.org/officeDocument/2006/relationships/fontTable" Target="fontTable.xml"/><Relationship Id="rId1" Type="http://schemas.openxmlformats.org/officeDocument/2006/relationships/numbering" Target="numbering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1B46ED8E29C64B85E966A4AD65D100" ma:contentTypeVersion="12" ma:contentTypeDescription="Create a new document." ma:contentTypeScope="" ma:versionID="8bff4ea9bbf578accc85fe6293134aaa">
  <xsd:schema xmlns:xsd="http://www.w3.org/2001/XMLSchema" xmlns:xs="http://www.w3.org/2001/XMLSchema" xmlns:p="http://schemas.microsoft.com/office/2006/metadata/properties" xmlns:ns2="f513355b-a9cf-41c1-ad84-cdbe52169224" xmlns:ns3="b547754c-74b2-4d91-982e-55751234f08d" targetNamespace="http://schemas.microsoft.com/office/2006/metadata/properties" ma:root="true" ma:fieldsID="6490a2c258b91988babf7bea1d004eb5" ns2:_="" ns3:_="">
    <xsd:import namespace="f513355b-a9cf-41c1-ad84-cdbe52169224"/>
    <xsd:import namespace="b547754c-74b2-4d91-982e-55751234f0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13355b-a9cf-41c1-ad84-cdbe521692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47754c-74b2-4d91-982e-55751234f08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1B746E4-D466-4D69-AB35-37580A884F4C}"/>
</file>

<file path=customXml/itemProps2.xml><?xml version="1.0" encoding="utf-8"?>
<ds:datastoreItem xmlns:ds="http://schemas.openxmlformats.org/officeDocument/2006/customXml" ds:itemID="{3FC7FC09-5CB9-4EDD-A8B0-4F5431B85D9F}"/>
</file>

<file path=customXml/itemProps3.xml><?xml version="1.0" encoding="utf-8"?>
<ds:datastoreItem xmlns:ds="http://schemas.openxmlformats.org/officeDocument/2006/customXml" ds:itemID="{C31A77F5-7E99-4413-9A6D-9B6E298EDFD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221</Words>
  <Characters>1263</Characters>
  <Application>Microsoft Macintosh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George Haskins</cp:lastModifiedBy>
  <cp:revision>2</cp:revision>
  <cp:lastPrinted>2016-11-28T18:21:00Z</cp:lastPrinted>
  <dcterms:created xsi:type="dcterms:W3CDTF">2021-03-09T11:55:00Z</dcterms:created>
  <dcterms:modified xsi:type="dcterms:W3CDTF">2021-03-09T11:55:00Z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0x010100ED1B46ED8E29C64B85E966A4AD65D100</vt:lpwstr>
  </property>
</Properties>
</file>